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6A836">
      <w:pPr>
        <w:autoSpaceDE w:val="0"/>
        <w:autoSpaceDN w:val="0"/>
        <w:adjustRightInd w:val="0"/>
        <w:spacing w:before="240" w:after="240" w:line="36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EDITAL DE CONVOCAÇÃO DE ASSEMBLEIA GERAL ORDINÁRIA</w:t>
      </w:r>
    </w:p>
    <w:p w14:paraId="417FE779">
      <w:pPr>
        <w:autoSpaceDE w:val="0"/>
        <w:autoSpaceDN w:val="0"/>
        <w:adjustRightInd w:val="0"/>
        <w:spacing w:before="240" w:after="240" w:line="360" w:lineRule="auto"/>
        <w:outlineLvl w:val="1"/>
        <w:rPr>
          <w:rFonts w:ascii="Times New Roman" w:hAnsi="Times New Roman"/>
          <w:b/>
          <w:sz w:val="24"/>
          <w:szCs w:val="24"/>
        </w:rPr>
      </w:pPr>
    </w:p>
    <w:p w14:paraId="62DFEE36">
      <w:pPr>
        <w:autoSpaceDE w:val="0"/>
        <w:autoSpaceDN w:val="0"/>
        <w:adjustRightInd w:val="0"/>
        <w:spacing w:before="240" w:after="240" w:line="36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 Presidente da Cooperativa, no uso de suas atribuições legais e estatutárias, convoca todos os cooperados para participarem da Assembleia Geral Ordinária, a realizar-se no dia 21 de março de 2026, nas instalações da Cooperativa, obedecendo aos seguintes horários e quóruns de instalação:</w:t>
      </w:r>
    </w:p>
    <w:p w14:paraId="43C284FA">
      <w:pPr>
        <w:autoSpaceDE w:val="0"/>
        <w:autoSpaceDN w:val="0"/>
        <w:adjustRightInd w:val="0"/>
        <w:spacing w:before="240" w:after="240" w:line="36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1ª convocação: às 07h00, com a presença de 2/3 (dois terços) dos cooperados;</w:t>
      </w:r>
    </w:p>
    <w:p w14:paraId="18745239">
      <w:pPr>
        <w:autoSpaceDE w:val="0"/>
        <w:autoSpaceDN w:val="0"/>
        <w:adjustRightInd w:val="0"/>
        <w:spacing w:before="240" w:after="240" w:line="36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2ª convocação: às 08h00, com a presença de metade mais um dos cooperados;</w:t>
      </w:r>
    </w:p>
    <w:p w14:paraId="7B26368E">
      <w:pPr>
        <w:autoSpaceDE w:val="0"/>
        <w:autoSpaceDN w:val="0"/>
        <w:adjustRightInd w:val="0"/>
        <w:spacing w:before="240" w:after="240" w:line="36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3ª convocação: às 09h00, com a presença de no mínimo 10 (dez) cooperados, para deliberarem sobre a seguinte ordem do dia:</w:t>
      </w:r>
    </w:p>
    <w:p w14:paraId="7E564F99">
      <w:pPr>
        <w:autoSpaceDE w:val="0"/>
        <w:autoSpaceDN w:val="0"/>
        <w:adjustRightInd w:val="0"/>
        <w:spacing w:before="240" w:after="240" w:line="36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ORDEM DO DIA:</w:t>
      </w:r>
    </w:p>
    <w:p w14:paraId="3DD68B71">
      <w:pPr>
        <w:autoSpaceDE w:val="0"/>
        <w:autoSpaceDN w:val="0"/>
        <w:adjustRightInd w:val="0"/>
        <w:spacing w:before="240" w:after="240" w:line="360" w:lineRule="auto"/>
        <w:outlineLvl w:val="1"/>
        <w:rPr>
          <w:rFonts w:hint="default"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hint="default" w:ascii="Times New Roman" w:hAnsi="Times New Roman"/>
          <w:bCs/>
          <w:sz w:val="24"/>
          <w:szCs w:val="24"/>
        </w:rPr>
        <w:t>1.</w:t>
      </w:r>
      <w:r>
        <w:rPr>
          <w:rFonts w:hint="default" w:ascii="Times New Roman" w:hAnsi="Times New Roman"/>
          <w:bCs/>
          <w:sz w:val="24"/>
          <w:szCs w:val="24"/>
        </w:rPr>
        <w:tab/>
      </w:r>
      <w:r>
        <w:rPr>
          <w:rFonts w:hint="default" w:ascii="Times New Roman" w:hAnsi="Times New Roman"/>
          <w:bCs/>
          <w:sz w:val="24"/>
          <w:szCs w:val="24"/>
        </w:rPr>
        <w:t>Prestação de contas do exercício anterior, compreendendo relatório de gestão, demonstrações financeiras e parecer do conselho fiscal;</w:t>
      </w:r>
    </w:p>
    <w:p w14:paraId="09CE9CEB">
      <w:pPr>
        <w:autoSpaceDE w:val="0"/>
        <w:autoSpaceDN w:val="0"/>
        <w:adjustRightInd w:val="0"/>
        <w:spacing w:before="240" w:after="240" w:line="360" w:lineRule="auto"/>
        <w:outlineLvl w:val="1"/>
        <w:rPr>
          <w:rFonts w:hint="default" w:ascii="Times New Roman" w:hAnsi="Times New Roman"/>
          <w:bCs/>
          <w:sz w:val="24"/>
          <w:szCs w:val="24"/>
        </w:rPr>
      </w:pPr>
      <w:r>
        <w:rPr>
          <w:rFonts w:hint="default" w:ascii="Times New Roman" w:hAnsi="Times New Roman"/>
          <w:bCs/>
          <w:sz w:val="24"/>
          <w:szCs w:val="24"/>
        </w:rPr>
        <w:t>2.</w:t>
      </w:r>
      <w:r>
        <w:rPr>
          <w:rFonts w:hint="default" w:ascii="Times New Roman" w:hAnsi="Times New Roman"/>
          <w:bCs/>
          <w:sz w:val="24"/>
          <w:szCs w:val="24"/>
        </w:rPr>
        <w:tab/>
      </w:r>
      <w:r>
        <w:rPr>
          <w:rFonts w:hint="default" w:ascii="Times New Roman" w:hAnsi="Times New Roman"/>
          <w:bCs/>
          <w:sz w:val="24"/>
          <w:szCs w:val="24"/>
        </w:rPr>
        <w:t>Apresentação e aprovação do plano de trabalho para o exercício de 2026;</w:t>
      </w:r>
    </w:p>
    <w:p w14:paraId="4B238860">
      <w:pPr>
        <w:autoSpaceDE w:val="0"/>
        <w:autoSpaceDN w:val="0"/>
        <w:adjustRightInd w:val="0"/>
        <w:spacing w:before="240" w:after="240" w:line="360" w:lineRule="auto"/>
        <w:outlineLvl w:val="1"/>
        <w:rPr>
          <w:rFonts w:hint="default" w:ascii="Times New Roman" w:hAnsi="Times New Roman"/>
          <w:bCs/>
          <w:sz w:val="24"/>
          <w:szCs w:val="24"/>
        </w:rPr>
      </w:pPr>
      <w:r>
        <w:rPr>
          <w:rFonts w:hint="default" w:ascii="Times New Roman" w:hAnsi="Times New Roman"/>
          <w:bCs/>
          <w:sz w:val="24"/>
          <w:szCs w:val="24"/>
        </w:rPr>
        <w:t>3.</w:t>
      </w:r>
      <w:r>
        <w:rPr>
          <w:rFonts w:hint="default" w:ascii="Times New Roman" w:hAnsi="Times New Roman"/>
          <w:bCs/>
          <w:sz w:val="24"/>
          <w:szCs w:val="24"/>
        </w:rPr>
        <w:tab/>
      </w:r>
      <w:r>
        <w:rPr>
          <w:rFonts w:hint="default" w:ascii="Times New Roman" w:hAnsi="Times New Roman"/>
          <w:bCs/>
          <w:sz w:val="24"/>
          <w:szCs w:val="24"/>
        </w:rPr>
        <w:t>Adesão dos novos sócios</w:t>
      </w:r>
    </w:p>
    <w:p w14:paraId="785491CB">
      <w:pPr>
        <w:autoSpaceDE w:val="0"/>
        <w:autoSpaceDN w:val="0"/>
        <w:adjustRightInd w:val="0"/>
        <w:spacing w:before="240" w:after="240" w:line="360" w:lineRule="auto"/>
        <w:outlineLvl w:val="1"/>
        <w:rPr>
          <w:rFonts w:hint="default" w:ascii="Times New Roman" w:hAnsi="Times New Roman"/>
          <w:bCs/>
          <w:sz w:val="24"/>
          <w:szCs w:val="24"/>
        </w:rPr>
      </w:pPr>
      <w:r>
        <w:rPr>
          <w:rFonts w:hint="default" w:ascii="Times New Roman" w:hAnsi="Times New Roman"/>
          <w:bCs/>
          <w:sz w:val="24"/>
          <w:szCs w:val="24"/>
        </w:rPr>
        <w:t>4.</w:t>
      </w:r>
      <w:r>
        <w:rPr>
          <w:rFonts w:hint="default" w:ascii="Times New Roman" w:hAnsi="Times New Roman"/>
          <w:bCs/>
          <w:sz w:val="24"/>
          <w:szCs w:val="24"/>
        </w:rPr>
        <w:tab/>
      </w:r>
      <w:r>
        <w:rPr>
          <w:rFonts w:hint="default" w:ascii="Times New Roman" w:hAnsi="Times New Roman"/>
          <w:bCs/>
          <w:sz w:val="24"/>
          <w:szCs w:val="24"/>
        </w:rPr>
        <w:t>Eleição e posse da nova diretoria e conselho fiscal da cooperativa</w:t>
      </w:r>
    </w:p>
    <w:p w14:paraId="7888041D">
      <w:pPr>
        <w:autoSpaceDE w:val="0"/>
        <w:autoSpaceDN w:val="0"/>
        <w:adjustRightInd w:val="0"/>
        <w:spacing w:before="240" w:after="240" w:line="36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hint="default" w:ascii="Times New Roman" w:hAnsi="Times New Roman"/>
          <w:bCs/>
          <w:sz w:val="24"/>
          <w:szCs w:val="24"/>
        </w:rPr>
        <w:t>5.</w:t>
      </w:r>
      <w:r>
        <w:rPr>
          <w:rFonts w:hint="default" w:ascii="Times New Roman" w:hAnsi="Times New Roman"/>
          <w:bCs/>
          <w:sz w:val="24"/>
          <w:szCs w:val="24"/>
        </w:rPr>
        <w:tab/>
      </w:r>
      <w:r>
        <w:rPr>
          <w:rFonts w:hint="default" w:ascii="Times New Roman" w:hAnsi="Times New Roman"/>
          <w:bCs/>
          <w:sz w:val="24"/>
          <w:szCs w:val="24"/>
        </w:rPr>
        <w:t>Assuntos gerais de interesse da cooperativa.</w:t>
      </w:r>
    </w:p>
    <w:p w14:paraId="51B060CB">
      <w:pPr>
        <w:autoSpaceDE w:val="0"/>
        <w:autoSpaceDN w:val="0"/>
        <w:adjustRightInd w:val="0"/>
        <w:spacing w:before="240" w:after="240" w:line="36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Contamos com a presença de todos os cooperados, pois sua participação é fundamental para o bom funcionamento e desenvolvimento da cooperativa.</w:t>
      </w:r>
    </w:p>
    <w:p w14:paraId="22E5A47C">
      <w:pPr>
        <w:autoSpaceDE w:val="0"/>
        <w:autoSpaceDN w:val="0"/>
        <w:adjustRightInd w:val="0"/>
        <w:spacing w:before="240" w:after="240" w:line="360" w:lineRule="auto"/>
        <w:ind w:left="120" w:hanging="120" w:hangingChars="50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Ponta Porã, nove de março de dois mil e vinte</w:t>
      </w:r>
      <w:r>
        <w:rPr>
          <w:rFonts w:hint="default" w:ascii="Times New Roman" w:hAnsi="Times New Roman"/>
          <w:bCs/>
          <w:sz w:val="24"/>
          <w:szCs w:val="24"/>
          <w:lang w:val="pt-BR"/>
        </w:rPr>
        <w:t xml:space="preserve"> e seis. </w:t>
      </w:r>
      <w:r>
        <w:drawing>
          <wp:inline distT="0" distB="0" distL="114300" distR="114300">
            <wp:extent cx="5937885" cy="774700"/>
            <wp:effectExtent l="0" t="0" r="5715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E60E0">
      <w:pPr>
        <w:autoSpaceDE w:val="0"/>
        <w:autoSpaceDN w:val="0"/>
        <w:adjustRightInd w:val="0"/>
        <w:spacing w:before="240" w:after="240" w:line="360" w:lineRule="auto"/>
        <w:outlineLvl w:val="1"/>
        <w:rPr>
          <w:rFonts w:ascii="Times New Roman" w:hAnsi="Times New Roman"/>
          <w:bCs/>
          <w:sz w:val="24"/>
          <w:szCs w:val="24"/>
        </w:rPr>
      </w:pPr>
    </w:p>
    <w:p w14:paraId="4994293F">
      <w:pPr>
        <w:autoSpaceDE w:val="0"/>
        <w:autoSpaceDN w:val="0"/>
        <w:adjustRightInd w:val="0"/>
        <w:spacing w:before="240" w:after="240" w:line="360" w:lineRule="auto"/>
        <w:outlineLvl w:val="1"/>
        <w:rPr>
          <w:rFonts w:ascii="Times New Roman" w:hAnsi="Times New Roman"/>
          <w:bCs/>
          <w:sz w:val="24"/>
          <w:szCs w:val="24"/>
        </w:rPr>
      </w:pPr>
    </w:p>
    <w:sectPr>
      <w:headerReference r:id="rId5" w:type="default"/>
      <w:pgSz w:w="11906" w:h="16838"/>
      <w:pgMar w:top="1418" w:right="1134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C1FAA">
    <w:pPr>
      <w:pStyle w:val="5"/>
      <w:tabs>
        <w:tab w:val="left" w:pos="2534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909320</wp:posOffset>
              </wp:positionH>
              <wp:positionV relativeFrom="paragraph">
                <wp:posOffset>3175</wp:posOffset>
              </wp:positionV>
              <wp:extent cx="5157470" cy="753745"/>
              <wp:effectExtent l="0" t="0" r="5080" b="8255"/>
              <wp:wrapNone/>
              <wp:docPr id="1329354172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7470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20CCD5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Cooperativa Agrícola dos Produtores de Leite de Ponta Porã-MS</w:t>
                          </w:r>
                        </w:p>
                        <w:p w14:paraId="575EF11A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Rodovia MS 164 KM 45 s/n Assentamento Itamarati Ponta Porã-MS</w:t>
                          </w:r>
                        </w:p>
                        <w:p w14:paraId="705457AC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CNPJ:35.759.537/0001-14</w:t>
                          </w:r>
                        </w:p>
                        <w:p w14:paraId="6EB44A88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9C36B9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8" o:spid="_x0000_s1026" o:spt="202" type="#_x0000_t202" style="position:absolute;left:0pt;margin-left:71.6pt;margin-top:0.25pt;height:59.35pt;width:406.1pt;z-index:251659264;mso-width-relative:page;mso-height-relative:page;" fillcolor="#FFFFFF" filled="t" stroked="f" coordsize="21600,21600" o:gfxdata="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5PPUTVAAAACAEAAA8AAAAAAAAAAQAgAAAAIgAAAGRycy9kb3ducmV2Lnht&#10;bFBLAQIUABQAAAAIAIdO4kDQJ6+kNQIAAGAEAAAOAAAAAAAAAAEAIAAAACQBAABkcnMvZTJvRG9j&#10;LnhtbFBLBQYAAAAABgAGAFkBAADL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7A20CCD5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30"/>
                        <w:szCs w:val="30"/>
                      </w:rPr>
                      <w:t>Cooperativa Agrícola dos Produtores de Leite de Ponta Porã-MS</w:t>
                    </w:r>
                  </w:p>
                  <w:p w14:paraId="575EF11A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Rodovia MS 164 KM 45 s/n Assentamento Itamarati Ponta Porã-MS</w:t>
                    </w:r>
                  </w:p>
                  <w:p w14:paraId="705457AC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CNPJ:35.759.537/0001-14</w:t>
                    </w:r>
                  </w:p>
                  <w:p w14:paraId="6EB44A88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159C36B9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609600" cy="609600"/>
          <wp:effectExtent l="0" t="0" r="0" b="0"/>
          <wp:docPr id="26276734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767342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7B217F0A">
    <w:pPr>
      <w:pStyle w:val="6"/>
      <w:pBdr>
        <w:bottom w:val="single" w:color="FF9900" w:sz="4" w:space="1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0A"/>
    <w:rsid w:val="000200D3"/>
    <w:rsid w:val="0002250D"/>
    <w:rsid w:val="00043A82"/>
    <w:rsid w:val="00062D0A"/>
    <w:rsid w:val="00072436"/>
    <w:rsid w:val="00075939"/>
    <w:rsid w:val="000B6F05"/>
    <w:rsid w:val="0012275C"/>
    <w:rsid w:val="001412D7"/>
    <w:rsid w:val="001C7176"/>
    <w:rsid w:val="0022230F"/>
    <w:rsid w:val="00236206"/>
    <w:rsid w:val="002B3CD4"/>
    <w:rsid w:val="0032069A"/>
    <w:rsid w:val="00383F6A"/>
    <w:rsid w:val="0039217B"/>
    <w:rsid w:val="003C15E2"/>
    <w:rsid w:val="0046176E"/>
    <w:rsid w:val="005B5202"/>
    <w:rsid w:val="005E421E"/>
    <w:rsid w:val="0061740B"/>
    <w:rsid w:val="00650254"/>
    <w:rsid w:val="00674460"/>
    <w:rsid w:val="006B0F4D"/>
    <w:rsid w:val="007377DA"/>
    <w:rsid w:val="007627A2"/>
    <w:rsid w:val="00766453"/>
    <w:rsid w:val="00816698"/>
    <w:rsid w:val="00823358"/>
    <w:rsid w:val="00833857"/>
    <w:rsid w:val="00882ABB"/>
    <w:rsid w:val="00905D03"/>
    <w:rsid w:val="00924B9A"/>
    <w:rsid w:val="00931058"/>
    <w:rsid w:val="00936366"/>
    <w:rsid w:val="009923B5"/>
    <w:rsid w:val="0099490A"/>
    <w:rsid w:val="009A0C83"/>
    <w:rsid w:val="009C3945"/>
    <w:rsid w:val="00A21815"/>
    <w:rsid w:val="00A6475F"/>
    <w:rsid w:val="00A766BD"/>
    <w:rsid w:val="00A8356F"/>
    <w:rsid w:val="00B630F4"/>
    <w:rsid w:val="00BE1B2E"/>
    <w:rsid w:val="00C1765D"/>
    <w:rsid w:val="00C26371"/>
    <w:rsid w:val="00C415B4"/>
    <w:rsid w:val="00C554B9"/>
    <w:rsid w:val="00CA49F9"/>
    <w:rsid w:val="00CA6966"/>
    <w:rsid w:val="00CE04EB"/>
    <w:rsid w:val="00D17927"/>
    <w:rsid w:val="00D3362E"/>
    <w:rsid w:val="00D515D7"/>
    <w:rsid w:val="00D96515"/>
    <w:rsid w:val="00DB2E74"/>
    <w:rsid w:val="00DF2B5A"/>
    <w:rsid w:val="00E0215A"/>
    <w:rsid w:val="00E35E0A"/>
    <w:rsid w:val="00E401B3"/>
    <w:rsid w:val="00E52390"/>
    <w:rsid w:val="00E77389"/>
    <w:rsid w:val="00ED5D60"/>
    <w:rsid w:val="00EE21EA"/>
    <w:rsid w:val="00F161F8"/>
    <w:rsid w:val="00F30939"/>
    <w:rsid w:val="00FC0921"/>
    <w:rsid w:val="00FD2440"/>
    <w:rsid w:val="00FE27FC"/>
    <w:rsid w:val="00FF77CD"/>
    <w:rsid w:val="1E7C7613"/>
    <w:rsid w:val="2F3D0B11"/>
    <w:rsid w:val="36032AAE"/>
    <w:rsid w:val="3A721073"/>
    <w:rsid w:val="40C94F5B"/>
    <w:rsid w:val="412F2700"/>
    <w:rsid w:val="433D49DF"/>
    <w:rsid w:val="478E39F4"/>
    <w:rsid w:val="494E0385"/>
    <w:rsid w:val="531F686F"/>
    <w:rsid w:val="6921668A"/>
    <w:rsid w:val="69763B96"/>
    <w:rsid w:val="69DA38BA"/>
    <w:rsid w:val="6C434FAE"/>
    <w:rsid w:val="7D7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pt-BR" w:eastAsia="pt-BR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</w:pPr>
  </w:style>
  <w:style w:type="paragraph" w:customStyle="1" w:styleId="7">
    <w:name w:val="Padr縊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eastAsia="Liberation Serif" w:cs="Liberation Serif"/>
      <w:kern w:val="1"/>
      <w:sz w:val="24"/>
      <w:szCs w:val="24"/>
      <w:lang w:val="pt-BR" w:eastAsia="zh-CN" w:bidi="hi-IN"/>
      <w14:ligatures w14:val="none"/>
    </w:rPr>
  </w:style>
  <w:style w:type="character" w:customStyle="1" w:styleId="8">
    <w:name w:val="Cabeçalho Char"/>
    <w:basedOn w:val="2"/>
    <w:link w:val="5"/>
    <w:qFormat/>
    <w:uiPriority w:val="99"/>
    <w:rPr>
      <w:rFonts w:ascii="Calibri" w:hAnsi="Calibri" w:eastAsia="Times New Roman" w:cs="Times New Roman"/>
      <w:kern w:val="0"/>
      <w:lang w:eastAsia="pt-BR"/>
      <w14:ligatures w14:val="none"/>
    </w:rPr>
  </w:style>
  <w:style w:type="character" w:customStyle="1" w:styleId="9">
    <w:name w:val="Rodapé Char"/>
    <w:basedOn w:val="2"/>
    <w:link w:val="6"/>
    <w:uiPriority w:val="0"/>
    <w:rPr>
      <w:rFonts w:ascii="Calibri" w:hAnsi="Calibri" w:eastAsia="Times New Roman" w:cs="Times New Roman"/>
      <w:kern w:val="0"/>
      <w:lang w:eastAsia="pt-BR"/>
      <w14:ligatures w14:val="none"/>
    </w:rPr>
  </w:style>
  <w:style w:type="paragraph" w:styleId="10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pt-BR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B8C27-47B7-4F90-A1DE-1C61D3F93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972</Characters>
  <Lines>8</Lines>
  <Paragraphs>2</Paragraphs>
  <TotalTime>3</TotalTime>
  <ScaleCrop>false</ScaleCrop>
  <LinksUpToDate>false</LinksUpToDate>
  <CharactersWithSpaces>1149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2026-03-09T13:05:00Z</dcterms:created>
  <dc:creator>Palavrinha</dc:creator>
  <cp:lastModifiedBy>COOPERPORÃ COOPERATIVA</cp:lastModifiedBy>
  <dcterms:modified xsi:type="dcterms:W3CDTF">2026-03-10T14:43:16Z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6B2DC0AEDD6145C98B5166BD78603BFD_13</vt:lpwstr>
  </property>
</Properties>
</file>